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EC" w:rsidRDefault="00113DF0">
      <w:r w:rsidRPr="00113DF0">
        <w:t>Приказ Министерства здравоохранения и социального развития Российской Федерации (Минздравсоцразвития России) от 31 января 2011 г. N 57н г. Москва 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компенсации"</w:t>
      </w:r>
    </w:p>
    <w:p w:rsidR="00113DF0" w:rsidRDefault="00113DF0"/>
    <w:p w:rsidR="00113DF0" w:rsidRDefault="00113DF0" w:rsidP="00113DF0">
      <w:r>
        <w:t>Зарегистрирован в Минюсте РФ 3 февраля 2011 г.</w:t>
      </w:r>
    </w:p>
    <w:p w:rsidR="00113DF0" w:rsidRDefault="00113DF0" w:rsidP="00113DF0"/>
    <w:p w:rsidR="00113DF0" w:rsidRDefault="00113DF0" w:rsidP="00113DF0">
      <w:r>
        <w:t>Регистрационный N 19694</w:t>
      </w:r>
    </w:p>
    <w:p w:rsidR="00113DF0" w:rsidRDefault="00113DF0" w:rsidP="00113DF0"/>
    <w:p w:rsidR="00113DF0" w:rsidRDefault="00113DF0" w:rsidP="00113DF0">
      <w:r>
        <w:t>В соответствии со статьей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113DF0" w:rsidRDefault="00113DF0" w:rsidP="00113DF0"/>
    <w:p w:rsidR="00113DF0" w:rsidRDefault="00113DF0" w:rsidP="00113DF0">
      <w:r>
        <w:t>Утвердить прилагаемый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113DF0" w:rsidRDefault="00113DF0" w:rsidP="00113DF0"/>
    <w:p w:rsidR="00113DF0" w:rsidRDefault="00113DF0" w:rsidP="00113DF0">
      <w:r>
        <w:t>Министр Т. Голикова</w:t>
      </w:r>
    </w:p>
    <w:p w:rsidR="00113DF0" w:rsidRDefault="00113DF0" w:rsidP="00113DF0"/>
    <w:p w:rsidR="00113DF0" w:rsidRDefault="00113DF0" w:rsidP="00113DF0">
      <w:r>
        <w:t>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</w:p>
    <w:p w:rsidR="00113DF0" w:rsidRDefault="00113DF0" w:rsidP="00113DF0">
      <w:r>
        <w:t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частью четырнадцатой статьи 11 [1] Федерального закона от 24 ноября 1995 г. N 181-ФЗ "О социальной защите инвалидов в Российской Федерации"* (далее - компенсация), и порядок информирования граждан о размере указанной компенсации.</w:t>
      </w:r>
    </w:p>
    <w:p w:rsidR="00113DF0" w:rsidRDefault="00113DF0" w:rsidP="00113DF0"/>
    <w:p w:rsidR="00113DF0" w:rsidRDefault="00113DF0" w:rsidP="00113DF0"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статьей 26.8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2008, N 30 (ч. 1), ст. 3597; N 52 (ч. 1),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113DF0" w:rsidRDefault="00113DF0" w:rsidP="00113DF0"/>
    <w:p w:rsidR="00113DF0" w:rsidRDefault="00113DF0" w:rsidP="00113DF0">
      <w: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113DF0" w:rsidRDefault="00113DF0" w:rsidP="00113DF0"/>
    <w:p w:rsidR="00113DF0" w:rsidRDefault="00113DF0" w:rsidP="00113DF0">
      <w:r>
        <w:t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с учетом классификации технических средств реабилитации в рамках федерального перечня реабилитационных мероприятий, технических средств реабилитации и услуг, предоставляемых инвалиду, включая оплату банковских услуг (услуг почтовой связи) по перечислению (пересылке) средств компенсации.</w:t>
      </w:r>
    </w:p>
    <w:p w:rsidR="00113DF0" w:rsidRDefault="00113DF0" w:rsidP="00113DF0"/>
    <w:p w:rsidR="00113DF0" w:rsidRDefault="00113DF0" w:rsidP="00113DF0">
      <w:r>
        <w:t xml:space="preserve">4. Размер компенсации определяется уполномоченным органом по результатам последнего по времени размещения заказа на поставку технического средства реабилитации и (или) оказание услуги (конкурса, аукциона, запроса котировок), информация о котором располагается на официальном веб-сайте Российской Федерации о размещении заказов в информационно-телекоммуникационной сети Интернет по электронному адресу: </w:t>
      </w:r>
      <w:proofErr w:type="spellStart"/>
      <w:r>
        <w:t>http</w:t>
      </w:r>
      <w:proofErr w:type="spellEnd"/>
      <w:r>
        <w:t>//:www.zakupki.gov.ru, проведенного уполномоченным органом в порядке, установленном законодательством Российской Федерации о размещении заказов на поставку товаров, выполнение работ и оказание услуг для государственных и муниципальных нужд.</w:t>
      </w:r>
    </w:p>
    <w:p w:rsidR="00113DF0" w:rsidRDefault="00113DF0" w:rsidP="00113DF0"/>
    <w:p w:rsidR="00113DF0" w:rsidRDefault="00113DF0" w:rsidP="00113DF0">
      <w:r>
        <w:t xml:space="preserve">В случае если уполномоченным органом размещение заказа на поставку технических средств реабилитации и (или) оказание услуг (конкурс, аукцион, запрос котировок) не проводилось либо процедура размещения заказа на поставку технических средств реабилитации и (или) оказание услуг (конкурс, аукцион, запрос котировок) не состоялась, стоимость соответствующего технического средства и (или) услуги определяется по результатам последнего по времени размещения заказа на поставку технических средств реабилитации и (или) оказание услуг (конкурса, аукциона, запроса котировок), информация о котором размещается уполномоченным органом на официальном веб-сайте Российской Федерации о размещении заказов в информационно-телекоммуникационной сети Интернет по электронному адресу: </w:t>
      </w:r>
      <w:proofErr w:type="spellStart"/>
      <w:r>
        <w:t>http</w:t>
      </w:r>
      <w:proofErr w:type="spellEnd"/>
      <w:r>
        <w:t>//:www.zakupki.gov.ru, проведенного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113DF0" w:rsidRDefault="00113DF0" w:rsidP="00113DF0"/>
    <w:p w:rsidR="00113DF0" w:rsidRDefault="00113DF0" w:rsidP="00113DF0">
      <w:r>
        <w:t xml:space="preserve">В случае если уполномоченными органами размещение заказа на поставку технических средств реабилитации и (или) оказание услуг (конкурс, аукцион, запрос котировок) на территории </w:t>
      </w:r>
      <w:r>
        <w:lastRenderedPageBreak/>
        <w:t xml:space="preserve">федерального округа, в состав которого входит соответствующий субъект Российской Федерации, не проводилось либо процедура размещения заказа на поставку технических средств реабилитации и (или) оказание услуг (конкурс, аукцион, запрос котировок) не состоялась, стоимость соответствующего технического средства и (или) услуги определяется по результатам последнего по времени размещения заказа на поставку технических средств реабилитации и (или) оказание услуг (конкурса, аукциона, запроса котировок), информация о котором размещается уполномоченным органом на официальном веб-сайте Российской Федерации о размещении заказов в информационно-телекоммуникационной сети Интернет по электронному адресу: </w:t>
      </w:r>
      <w:proofErr w:type="spellStart"/>
      <w:r>
        <w:t>http</w:t>
      </w:r>
      <w:proofErr w:type="spellEnd"/>
      <w:r>
        <w:t>//:www.zakupki.gov.ru, проведенного любым уполномоченным органом, расположенным в пределах территории Российской Федерации.</w:t>
      </w:r>
    </w:p>
    <w:p w:rsidR="00113DF0" w:rsidRDefault="00113DF0" w:rsidP="00113DF0"/>
    <w:p w:rsidR="00113DF0" w:rsidRDefault="00113DF0" w:rsidP="00113DF0">
      <w:r>
        <w:t>Уполномоченные органы могут направлять запрос о последнем по времени размещения заказе на поставку соответствующего технического средства реабилитации и (или) оказание услуги (конкурсе, аукционе, запросе котировок) в Фонд социального страхования Российской Федерации.</w:t>
      </w:r>
    </w:p>
    <w:p w:rsidR="00113DF0" w:rsidRDefault="00113DF0" w:rsidP="00113DF0"/>
    <w:p w:rsidR="00113DF0" w:rsidRDefault="00113DF0" w:rsidP="00113DF0">
      <w: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последнем по времени размещения заказе на поставку технического средства реабилитации и (или) оказание услуги (конкурсе, аукционе, запросе котировок)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113DF0" w:rsidRDefault="00113DF0" w:rsidP="00113DF0"/>
    <w:p w:rsidR="00113DF0" w:rsidRDefault="00113DF0" w:rsidP="00113DF0">
      <w:r>
        <w:t>Информация об итогах размещения заказа на поставку технических средств реабилитации и (или) оказание услуг (конкурса, аукциона, запроса котировок), проведенного уполномоченным органом, в информационно-телекоммуникационной сети Интернет располагается на официальных информационных ресурсах Фонда социального страхования Российской Федерации и уполномоченного органа.</w:t>
      </w:r>
    </w:p>
    <w:p w:rsidR="00113DF0" w:rsidRDefault="00113DF0" w:rsidP="00113DF0"/>
    <w:p w:rsidR="00113DF0" w:rsidRDefault="00113DF0" w:rsidP="00113DF0"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113DF0" w:rsidRDefault="00113DF0" w:rsidP="00113DF0"/>
    <w:p w:rsidR="00113DF0" w:rsidRDefault="00113DF0" w:rsidP="00113DF0">
      <w:r>
        <w:t>документа, удостоверяющего личность;</w:t>
      </w:r>
    </w:p>
    <w:p w:rsidR="00113DF0" w:rsidRDefault="00113DF0" w:rsidP="00113DF0"/>
    <w:p w:rsidR="00113DF0" w:rsidRDefault="00113DF0" w:rsidP="00113DF0">
      <w:r>
        <w:t>индивидуальной программы реабилитации инвалида;</w:t>
      </w:r>
    </w:p>
    <w:p w:rsidR="00113DF0" w:rsidRDefault="00113DF0" w:rsidP="00113DF0"/>
    <w:p w:rsidR="00113DF0" w:rsidRDefault="00113DF0" w:rsidP="00113DF0">
      <w: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113DF0" w:rsidRDefault="00113DF0" w:rsidP="00113DF0"/>
    <w:p w:rsidR="00113DF0" w:rsidRDefault="00113DF0" w:rsidP="00113DF0">
      <w:r>
        <w:lastRenderedPageBreak/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113DF0" w:rsidRDefault="00113DF0" w:rsidP="00113DF0"/>
    <w:p w:rsidR="00113DF0" w:rsidRDefault="00113DF0" w:rsidP="00113DF0"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113DF0" w:rsidRDefault="00113DF0" w:rsidP="00113DF0"/>
    <w:p w:rsidR="00113DF0" w:rsidRDefault="00113DF0" w:rsidP="00113DF0">
      <w:r>
        <w:t>7. Определение размера компенсации уполномоченным органом осуществляется на основании индивидуальной программы реабилитации инвалида,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размещении заказов на поставку технического средства реабилитации и (или) услуги, а также документов, подтверждающих расходы по приобретению технического средства реабилитации и (или) оказанию услуги.</w:t>
      </w:r>
    </w:p>
    <w:p w:rsidR="00113DF0" w:rsidRDefault="00113DF0" w:rsidP="00113DF0"/>
    <w:p w:rsidR="00113DF0" w:rsidRDefault="00113DF0" w:rsidP="00113DF0"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последнего по времени размещения заказа на поставку технического средства реабилитации и (или) оказание услуги (конкурса, аукциона, запроса котировок),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113DF0" w:rsidRDefault="00113DF0" w:rsidP="00113DF0"/>
    <w:p w:rsidR="00113DF0" w:rsidRDefault="00113DF0" w:rsidP="00113DF0">
      <w:r>
        <w:t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законодательством Российской Федерации о порядке рассмотрения обращений граждан Российской Федерации.</w:t>
      </w:r>
    </w:p>
    <w:p w:rsidR="00113DF0" w:rsidRDefault="00113DF0" w:rsidP="00113DF0"/>
    <w:p w:rsidR="00113DF0" w:rsidRDefault="00113DF0" w:rsidP="00113DF0">
      <w:r>
        <w:t>* С учетом изменений, внесенных Федеральным законом от 9 декабря 2010 г. N 351-ФЗ "О внесении изменений в Федеральный закон "О ветеранах" и статьи 11 и 111 Федерального закона "О социальной защите инвалидов в Российской Федерации", который вступает в силу с 1 февраля 2011 г.</w:t>
      </w:r>
      <w:bookmarkStart w:id="0" w:name="_GoBack"/>
      <w:bookmarkEnd w:id="0"/>
    </w:p>
    <w:sectPr w:rsidR="0011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F0"/>
    <w:rsid w:val="00113DF0"/>
    <w:rsid w:val="00220F51"/>
    <w:rsid w:val="003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7503"/>
  <w15:chartTrackingRefBased/>
  <w15:docId w15:val="{B571B4DB-6DBC-466A-82CC-EB1A440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Pozdeeva</dc:creator>
  <cp:keywords/>
  <dc:description/>
  <cp:lastModifiedBy>Natalya Pozdeeva</cp:lastModifiedBy>
  <cp:revision>2</cp:revision>
  <dcterms:created xsi:type="dcterms:W3CDTF">2018-04-11T08:27:00Z</dcterms:created>
  <dcterms:modified xsi:type="dcterms:W3CDTF">2018-04-11T08:28:00Z</dcterms:modified>
</cp:coreProperties>
</file>